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0A" w:rsidRPr="0012600A" w:rsidRDefault="0012600A" w:rsidP="00126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0A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1A372A" w:rsidRDefault="0012600A" w:rsidP="001260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ХЕРСОНСЬКИЙ</w:t>
      </w:r>
      <w:r w:rsidRPr="0012600A">
        <w:rPr>
          <w:rFonts w:ascii="Times New Roman" w:hAnsi="Times New Roman" w:cs="Times New Roman"/>
          <w:b/>
          <w:sz w:val="28"/>
          <w:szCs w:val="28"/>
        </w:rPr>
        <w:t xml:space="preserve"> ДЕРЖАВНИЙ УНІВЕРСИТЕТ</w:t>
      </w:r>
    </w:p>
    <w:p w:rsidR="0012600A" w:rsidRPr="0012600A" w:rsidRDefault="001A372A" w:rsidP="001260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</w:t>
      </w:r>
      <w:r w:rsidR="0012600A" w:rsidRPr="00126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0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600A" w:rsidRDefault="0012600A" w:rsidP="001260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00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ПЕДАГОГІКИ, ПСИХОЛОГІЇ Й ОСВІТНЬОГО МЕНЕДЖМЕНТУ ІМЕНІ ПРОФ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A37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</w:t>
      </w:r>
      <w:proofErr w:type="gramEnd"/>
      <w:r w:rsidR="001A372A">
        <w:rPr>
          <w:rFonts w:ascii="Times New Roman" w:hAnsi="Times New Roman" w:cs="Times New Roman"/>
          <w:b/>
          <w:sz w:val="28"/>
          <w:szCs w:val="28"/>
          <w:lang w:val="uk-UA"/>
        </w:rPr>
        <w:t>ПЕТУХОВА</w:t>
      </w:r>
    </w:p>
    <w:p w:rsidR="001A372A" w:rsidRDefault="001A372A" w:rsidP="001260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72A" w:rsidRPr="0012600A" w:rsidRDefault="001A372A" w:rsidP="001260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72A" w:rsidRDefault="001A372A" w:rsidP="001A372A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A372A" w:rsidRDefault="001A372A" w:rsidP="001A372A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2600A" w:rsidRPr="001A372A" w:rsidRDefault="0012600A" w:rsidP="001A37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72A">
        <w:rPr>
          <w:rFonts w:ascii="Times New Roman" w:hAnsi="Times New Roman" w:cs="Times New Roman"/>
          <w:b/>
          <w:sz w:val="40"/>
          <w:szCs w:val="40"/>
        </w:rPr>
        <w:t>ПРАКТИКА АСПІРАНТА</w:t>
      </w:r>
    </w:p>
    <w:p w:rsidR="001A372A" w:rsidRDefault="001A372A" w:rsidP="001A372A">
      <w:pPr>
        <w:spacing w:after="0"/>
        <w:jc w:val="center"/>
        <w:rPr>
          <w:lang w:val="uk-UA"/>
        </w:rPr>
      </w:pPr>
    </w:p>
    <w:p w:rsidR="001A372A" w:rsidRDefault="001A372A" w:rsidP="001A372A">
      <w:pPr>
        <w:spacing w:after="0"/>
        <w:jc w:val="center"/>
        <w:rPr>
          <w:lang w:val="uk-UA"/>
        </w:rPr>
      </w:pPr>
    </w:p>
    <w:p w:rsidR="0012600A" w:rsidRDefault="0012600A" w:rsidP="001A372A">
      <w:pPr>
        <w:spacing w:after="0"/>
        <w:jc w:val="center"/>
      </w:pPr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</w:p>
    <w:p w:rsidR="0012600A" w:rsidRPr="001A372A" w:rsidRDefault="001A372A" w:rsidP="001A372A">
      <w:pPr>
        <w:spacing w:after="0"/>
        <w:jc w:val="center"/>
        <w:rPr>
          <w:lang w:val="uk-UA"/>
        </w:rPr>
      </w:pPr>
      <w:r>
        <w:t xml:space="preserve">для </w:t>
      </w:r>
      <w:proofErr w:type="spellStart"/>
      <w:r>
        <w:t>аспіранті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 01</w:t>
      </w:r>
      <w:r>
        <w:rPr>
          <w:lang w:val="uk-UA"/>
        </w:rPr>
        <w:t>1</w:t>
      </w:r>
      <w:r w:rsidR="0012600A">
        <w:t xml:space="preserve"> </w:t>
      </w:r>
      <w:r>
        <w:rPr>
          <w:lang w:val="uk-UA"/>
        </w:rPr>
        <w:t>Освітні, педагогічні науки</w:t>
      </w:r>
    </w:p>
    <w:p w:rsidR="0012600A" w:rsidRDefault="0012600A" w:rsidP="001A372A">
      <w:pPr>
        <w:spacing w:after="0"/>
        <w:jc w:val="center"/>
      </w:pPr>
      <w:r>
        <w:t xml:space="preserve">за </w:t>
      </w:r>
      <w:proofErr w:type="spellStart"/>
      <w:r>
        <w:t>освітньо-науковою</w:t>
      </w:r>
      <w:proofErr w:type="spellEnd"/>
      <w:r>
        <w:t xml:space="preserve"> </w:t>
      </w:r>
      <w:proofErr w:type="spellStart"/>
      <w:r>
        <w:t>програмою</w:t>
      </w:r>
      <w:proofErr w:type="spellEnd"/>
    </w:p>
    <w:p w:rsidR="0012600A" w:rsidRDefault="0012600A" w:rsidP="001A372A">
      <w:pPr>
        <w:spacing w:after="0"/>
        <w:jc w:val="center"/>
      </w:pPr>
      <w:r>
        <w:t>«</w:t>
      </w:r>
      <w:r w:rsidR="001A372A">
        <w:rPr>
          <w:lang w:val="uk-UA"/>
        </w:rPr>
        <w:t>Освітні педагогічні науки</w:t>
      </w:r>
      <w:r>
        <w:t>»</w:t>
      </w:r>
    </w:p>
    <w:p w:rsidR="001A372A" w:rsidRDefault="001A372A" w:rsidP="0012600A">
      <w:pPr>
        <w:rPr>
          <w:lang w:val="uk-UA"/>
        </w:rPr>
      </w:pPr>
    </w:p>
    <w:p w:rsidR="001A372A" w:rsidRDefault="001A372A" w:rsidP="0012600A">
      <w:pPr>
        <w:rPr>
          <w:lang w:val="uk-UA"/>
        </w:rPr>
      </w:pPr>
    </w:p>
    <w:p w:rsidR="001A372A" w:rsidRDefault="001A372A" w:rsidP="0012600A">
      <w:pPr>
        <w:rPr>
          <w:lang w:val="uk-UA"/>
        </w:rPr>
      </w:pPr>
    </w:p>
    <w:p w:rsidR="001A372A" w:rsidRDefault="001A372A" w:rsidP="0012600A">
      <w:pPr>
        <w:rPr>
          <w:lang w:val="uk-UA"/>
        </w:rPr>
      </w:pPr>
    </w:p>
    <w:p w:rsidR="001A372A" w:rsidRDefault="001A372A" w:rsidP="0012600A">
      <w:pPr>
        <w:rPr>
          <w:lang w:val="uk-UA"/>
        </w:rPr>
      </w:pPr>
    </w:p>
    <w:p w:rsidR="0012600A" w:rsidRPr="001A372A" w:rsidRDefault="001A372A" w:rsidP="001A372A">
      <w:pPr>
        <w:jc w:val="center"/>
        <w:rPr>
          <w:lang w:val="uk-UA"/>
        </w:rPr>
      </w:pPr>
      <w:r>
        <w:rPr>
          <w:lang w:val="uk-UA"/>
        </w:rPr>
        <w:t>Херсон</w:t>
      </w:r>
    </w:p>
    <w:p w:rsidR="00790127" w:rsidRPr="001A372A" w:rsidRDefault="001A372A" w:rsidP="001A372A">
      <w:pPr>
        <w:jc w:val="center"/>
        <w:rPr>
          <w:lang w:val="uk-UA"/>
        </w:rPr>
      </w:pPr>
      <w:r w:rsidRPr="00074785">
        <w:rPr>
          <w:lang w:val="uk-UA"/>
        </w:rPr>
        <w:t>202</w:t>
      </w:r>
      <w:r>
        <w:rPr>
          <w:lang w:val="uk-UA"/>
        </w:rPr>
        <w:t>0-2021</w:t>
      </w:r>
    </w:p>
    <w:p w:rsidR="001A372A" w:rsidRDefault="001A372A" w:rsidP="001A372A">
      <w:pPr>
        <w:jc w:val="center"/>
        <w:rPr>
          <w:lang w:val="uk-UA"/>
        </w:rPr>
      </w:pPr>
    </w:p>
    <w:p w:rsidR="001A372A" w:rsidRDefault="001A372A" w:rsidP="001A372A">
      <w:pPr>
        <w:jc w:val="center"/>
        <w:rPr>
          <w:lang w:val="uk-UA"/>
        </w:rPr>
      </w:pPr>
    </w:p>
    <w:p w:rsidR="001A372A" w:rsidRDefault="001A372A" w:rsidP="001A372A">
      <w:pPr>
        <w:jc w:val="center"/>
        <w:rPr>
          <w:lang w:val="uk-UA"/>
        </w:rPr>
      </w:pPr>
    </w:p>
    <w:p w:rsidR="001A372A" w:rsidRDefault="001A372A" w:rsidP="001A372A">
      <w:pPr>
        <w:jc w:val="center"/>
        <w:rPr>
          <w:lang w:val="uk-UA"/>
        </w:rPr>
      </w:pPr>
    </w:p>
    <w:p w:rsidR="001A372A" w:rsidRDefault="001A372A" w:rsidP="001A372A">
      <w:pPr>
        <w:jc w:val="center"/>
        <w:rPr>
          <w:lang w:val="uk-UA"/>
        </w:rPr>
      </w:pPr>
    </w:p>
    <w:p w:rsidR="001A372A" w:rsidRDefault="001A372A" w:rsidP="001A372A">
      <w:pPr>
        <w:jc w:val="center"/>
        <w:rPr>
          <w:lang w:val="uk-UA"/>
        </w:rPr>
      </w:pPr>
    </w:p>
    <w:p w:rsidR="001A372A" w:rsidRDefault="001A372A" w:rsidP="001A37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7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УДК 378.14:371</w:t>
      </w:r>
    </w:p>
    <w:p w:rsidR="001A372A" w:rsidRDefault="001A372A" w:rsidP="001A372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72A" w:rsidRDefault="00074785" w:rsidP="001A37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Укладачі:</w:t>
      </w:r>
    </w:p>
    <w:p w:rsidR="00074785" w:rsidRPr="00074785" w:rsidRDefault="00074785" w:rsidP="000747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4785">
        <w:rPr>
          <w:rFonts w:ascii="Times New Roman" w:hAnsi="Times New Roman" w:cs="Times New Roman"/>
          <w:sz w:val="28"/>
          <w:szCs w:val="28"/>
          <w:lang w:val="uk-UA"/>
        </w:rPr>
        <w:t>Федяєва</w:t>
      </w:r>
      <w:proofErr w:type="spellEnd"/>
      <w:r w:rsidRPr="00074785">
        <w:rPr>
          <w:rFonts w:ascii="Times New Roman" w:hAnsi="Times New Roman" w:cs="Times New Roman"/>
          <w:sz w:val="28"/>
          <w:szCs w:val="28"/>
          <w:lang w:val="uk-UA"/>
        </w:rPr>
        <w:t xml:space="preserve"> В.Л. – доктор педагогічних наук, професор, </w:t>
      </w:r>
      <w:proofErr w:type="spellStart"/>
      <w:r w:rsidRPr="00074785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proofErr w:type="spellEnd"/>
      <w:r w:rsidRPr="00074785">
        <w:rPr>
          <w:rFonts w:ascii="Times New Roman" w:hAnsi="Times New Roman" w:cs="Times New Roman"/>
          <w:sz w:val="28"/>
          <w:szCs w:val="28"/>
          <w:lang w:val="uk-UA"/>
        </w:rPr>
        <w:t xml:space="preserve"> кафедри педагогіки, психології й освітнього менеджменту імені проф.. Є.</w:t>
      </w:r>
      <w:proofErr w:type="spellStart"/>
      <w:r w:rsidRPr="00074785">
        <w:rPr>
          <w:rFonts w:ascii="Times New Roman" w:hAnsi="Times New Roman" w:cs="Times New Roman"/>
          <w:sz w:val="28"/>
          <w:szCs w:val="28"/>
          <w:lang w:val="uk-UA"/>
        </w:rPr>
        <w:t>Петухова</w:t>
      </w:r>
      <w:proofErr w:type="spellEnd"/>
    </w:p>
    <w:p w:rsidR="00074785" w:rsidRPr="00074785" w:rsidRDefault="00074785" w:rsidP="000747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785">
        <w:rPr>
          <w:rFonts w:ascii="Times New Roman" w:hAnsi="Times New Roman" w:cs="Times New Roman"/>
          <w:sz w:val="28"/>
          <w:szCs w:val="28"/>
          <w:lang w:val="uk-UA"/>
        </w:rPr>
        <w:t>Чепурна Світлана – здобувачка вищої освіти третього (</w:t>
      </w:r>
      <w:proofErr w:type="spellStart"/>
      <w:r w:rsidRPr="00074785">
        <w:rPr>
          <w:rFonts w:ascii="Times New Roman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Pr="00074785">
        <w:rPr>
          <w:rFonts w:ascii="Times New Roman" w:hAnsi="Times New Roman" w:cs="Times New Roman"/>
          <w:sz w:val="28"/>
          <w:szCs w:val="28"/>
          <w:lang w:val="uk-UA"/>
        </w:rPr>
        <w:t xml:space="preserve">) рівня вищої освіти </w:t>
      </w:r>
      <w:r w:rsidRPr="00074785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074785">
        <w:rPr>
          <w:rFonts w:ascii="Times New Roman" w:hAnsi="Times New Roman" w:cs="Times New Roman"/>
          <w:sz w:val="28"/>
          <w:szCs w:val="28"/>
          <w:lang w:val="uk-UA"/>
        </w:rPr>
        <w:t xml:space="preserve"> 2-го курсу</w:t>
      </w:r>
    </w:p>
    <w:p w:rsidR="001A372A" w:rsidRDefault="001A372A" w:rsidP="001A372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72A" w:rsidRDefault="001A372A" w:rsidP="001A372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72A" w:rsidRPr="00074785" w:rsidRDefault="001A372A" w:rsidP="003B673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Рецензенти: </w:t>
      </w:r>
    </w:p>
    <w:p w:rsidR="001A372A" w:rsidRPr="003B673D" w:rsidRDefault="001A372A" w:rsidP="003B6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73D">
        <w:rPr>
          <w:rFonts w:ascii="Times New Roman" w:hAnsi="Times New Roman" w:cs="Times New Roman"/>
          <w:sz w:val="28"/>
          <w:szCs w:val="28"/>
          <w:lang w:val="uk-UA"/>
        </w:rPr>
        <w:t xml:space="preserve">Примакова В.В. – доктор педагогічних наук, професор </w:t>
      </w:r>
      <w:r w:rsidRPr="003B67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кафедри теорії і методики виховання, психології та інклюзивної освіти, КВНЗ «Академія неперервної освіти»</w:t>
      </w:r>
      <w:r w:rsidRPr="003B673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A372A" w:rsidRDefault="003B673D" w:rsidP="003B6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3D">
        <w:rPr>
          <w:rFonts w:ascii="Times New Roman" w:hAnsi="Times New Roman" w:cs="Times New Roman"/>
          <w:sz w:val="28"/>
          <w:szCs w:val="28"/>
          <w:lang w:val="uk-UA"/>
        </w:rPr>
        <w:t>Кіяновський</w:t>
      </w:r>
      <w:proofErr w:type="spellEnd"/>
      <w:r w:rsidRPr="003B673D">
        <w:rPr>
          <w:rFonts w:ascii="Times New Roman" w:hAnsi="Times New Roman" w:cs="Times New Roman"/>
          <w:sz w:val="28"/>
          <w:szCs w:val="28"/>
          <w:lang w:val="uk-UA"/>
        </w:rPr>
        <w:t xml:space="preserve"> А.О. – кандидат педагогічних наук, доцент, директор середньої школи гуманітарної праці.  </w:t>
      </w:r>
    </w:p>
    <w:p w:rsidR="003B673D" w:rsidRDefault="003B673D" w:rsidP="003B6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73D" w:rsidRDefault="003B673D" w:rsidP="003B6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73D">
        <w:rPr>
          <w:rFonts w:ascii="Times New Roman" w:hAnsi="Times New Roman" w:cs="Times New Roman"/>
          <w:sz w:val="28"/>
          <w:szCs w:val="28"/>
          <w:lang w:val="uk-UA"/>
        </w:rPr>
        <w:t xml:space="preserve">У методичних рекомендаціях на допомогу </w:t>
      </w:r>
      <w:r w:rsidR="00966366">
        <w:rPr>
          <w:rFonts w:ascii="Times New Roman" w:hAnsi="Times New Roman" w:cs="Times New Roman"/>
          <w:sz w:val="28"/>
          <w:szCs w:val="28"/>
          <w:lang w:val="uk-UA"/>
        </w:rPr>
        <w:t>добувачам вищої освіти третього (</w:t>
      </w:r>
      <w:proofErr w:type="spellStart"/>
      <w:r w:rsidR="00966366">
        <w:rPr>
          <w:rFonts w:ascii="Times New Roman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="00966366">
        <w:rPr>
          <w:rFonts w:ascii="Times New Roman" w:hAnsi="Times New Roman" w:cs="Times New Roman"/>
          <w:sz w:val="28"/>
          <w:szCs w:val="28"/>
          <w:lang w:val="uk-UA"/>
        </w:rPr>
        <w:t xml:space="preserve">) рівня </w:t>
      </w:r>
      <w:r w:rsidR="00966366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B673D">
        <w:rPr>
          <w:rFonts w:ascii="Times New Roman" w:hAnsi="Times New Roman" w:cs="Times New Roman"/>
          <w:sz w:val="28"/>
          <w:szCs w:val="28"/>
          <w:lang w:val="uk-UA"/>
        </w:rPr>
        <w:t xml:space="preserve">, які проходять виробничу асистентську педагогічну практику, визначено особливості організації та проходження </w:t>
      </w:r>
      <w:r w:rsidR="00966366">
        <w:rPr>
          <w:rFonts w:ascii="Times New Roman" w:hAnsi="Times New Roman" w:cs="Times New Roman"/>
          <w:sz w:val="28"/>
          <w:szCs w:val="28"/>
          <w:lang w:val="uk-UA"/>
        </w:rPr>
        <w:t>аспірантської</w:t>
      </w:r>
      <w:r w:rsidRPr="003B673D">
        <w:rPr>
          <w:rFonts w:ascii="Times New Roman" w:hAnsi="Times New Roman" w:cs="Times New Roman"/>
          <w:sz w:val="28"/>
          <w:szCs w:val="28"/>
          <w:lang w:val="uk-UA"/>
        </w:rPr>
        <w:t xml:space="preserve"> практики, наведено вимоги до оцінювання її результатів, приклади оформлення звіту й щоденника практиканта.</w:t>
      </w:r>
    </w:p>
    <w:p w:rsidR="00966366" w:rsidRDefault="00966366" w:rsidP="003B6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785" w:rsidRPr="00074785" w:rsidRDefault="00074785" w:rsidP="003B6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785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розглянуті і затверджені на засіданні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педагогіки, психології й освітнього менеджменту імені проф.. 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Петухова</w:t>
      </w:r>
      <w:proofErr w:type="spellEnd"/>
      <w:r w:rsidRPr="00074785">
        <w:rPr>
          <w:rFonts w:ascii="Times New Roman" w:hAnsi="Times New Roman" w:cs="Times New Roman"/>
          <w:sz w:val="28"/>
          <w:szCs w:val="28"/>
          <w:lang w:val="uk-UA"/>
        </w:rPr>
        <w:t xml:space="preserve"> протокол </w:t>
      </w:r>
      <w:r w:rsidR="00A81C26">
        <w:rPr>
          <w:rFonts w:ascii="Times New Roman" w:hAnsi="Times New Roman" w:cs="Times New Roman"/>
          <w:color w:val="FF0000"/>
          <w:sz w:val="28"/>
          <w:szCs w:val="28"/>
          <w:lang w:val="uk-UA"/>
        </w:rPr>
        <w:t>№ 9</w:t>
      </w:r>
      <w:bookmarkStart w:id="0" w:name="_GoBack"/>
      <w:bookmarkEnd w:id="0"/>
      <w:r w:rsidR="00A81C2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від 09.04</w:t>
      </w:r>
      <w:r w:rsidRPr="0007478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.2021 р. </w:t>
      </w:r>
    </w:p>
    <w:p w:rsidR="00966366" w:rsidRDefault="00966366" w:rsidP="003B6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C26" w:rsidRDefault="00A81C26" w:rsidP="003B6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C26" w:rsidRDefault="00A81C26" w:rsidP="003B6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C26" w:rsidRDefault="00A81C26" w:rsidP="003B6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366" w:rsidRPr="00966366" w:rsidRDefault="00966366" w:rsidP="00966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3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B61890" w:rsidRPr="00C11B53" w:rsidRDefault="00966366" w:rsidP="00966366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Аспірантська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має важливе значення в професійній підготовці здобувача третього (</w:t>
      </w:r>
      <w:proofErr w:type="spellStart"/>
      <w:r w:rsidRPr="00966366">
        <w:rPr>
          <w:rFonts w:ascii="Times New Roman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Pr="00966366">
        <w:rPr>
          <w:rFonts w:ascii="Times New Roman" w:hAnsi="Times New Roman" w:cs="Times New Roman"/>
          <w:sz w:val="28"/>
          <w:szCs w:val="28"/>
          <w:lang w:val="uk-UA"/>
        </w:rPr>
        <w:t>) рівня вищої освіти. Діяльність практиканта регулюється «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про аспірантську практику Херсонського державного університету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B53">
        <w:rPr>
          <w:rFonts w:ascii="Times New Roman" w:hAnsi="Times New Roman" w:cs="Times New Roman"/>
          <w:sz w:val="28"/>
          <w:szCs w:val="28"/>
          <w:lang w:val="uk-UA"/>
        </w:rPr>
        <w:t>(Наказ Херсонського державного університету 05.12.2018 № 1016-Д (зі змінами, внесеними на підставі рішення вченої ради ХДУ (протокол від 28.01.2021 № 9)</w:t>
      </w:r>
      <w:r w:rsidR="00C11B53">
        <w:rPr>
          <w:lang w:val="uk-UA"/>
        </w:rPr>
        <w:t xml:space="preserve"> </w:t>
      </w:r>
      <w:hyperlink r:id="rId6" w:history="1">
        <w:r w:rsidR="00C11B53" w:rsidRPr="00010E76">
          <w:rPr>
            <w:rStyle w:val="a3"/>
            <w:lang w:val="uk-UA"/>
          </w:rPr>
          <w:t>https://www.kspu.edu/FileDownload.ashx/%D0%9F%D0%9E%D0%9B%D0%9E%D0%96%D0%95%D0%9D%D0%9D%D0%AF%20%D0%9F%D0%A0%D0%9E%20%D0%90%D0%A1%D0%9F%D0%86%D0%A0%D0%90%D0%9D%D0%A2%D0%A1%D0%AC%D0%9A%D0%A3%20%D0%9F%D0%A0%D0%90%D0%9A%D0%A2%D0%98%D0%9A%D0%A3%20%D0%A5%D0%94%D0%A3%202021.pdf?id=d86e3766-655a-42f9-ab5c-9e9ca1297eee</w:t>
        </w:r>
      </w:hyperlink>
      <w:r w:rsidR="00C11B53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 і формується на основі наскрізної програми практики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документа, що визначає її зміст, 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Практика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>становить основу для набуття, збагачення й удосконалення досвіду педагогічної діяльності в закладі вищої освіти, що в умовах сучасного світу постійно змінюється. Пріоритетним завданням такої практики є забезпечення теоретичного та практичного рівня підготовки аспіранта до проведення лекцій, практи</w:t>
      </w:r>
      <w:r>
        <w:rPr>
          <w:rFonts w:ascii="Times New Roman" w:hAnsi="Times New Roman" w:cs="Times New Roman"/>
          <w:sz w:val="28"/>
          <w:szCs w:val="28"/>
          <w:lang w:val="uk-UA"/>
        </w:rPr>
        <w:t>чних, семінарських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 занять, а також створення умов для дослідницької діяльності в галузі </w:t>
      </w:r>
      <w:r w:rsidR="00C11B53">
        <w:rPr>
          <w:rFonts w:ascii="Times New Roman" w:hAnsi="Times New Roman" w:cs="Times New Roman"/>
          <w:sz w:val="28"/>
          <w:szCs w:val="28"/>
          <w:lang w:val="uk-UA"/>
        </w:rPr>
        <w:t>освіти. Аспіра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11B5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 практика як компонент </w:t>
      </w:r>
      <w:proofErr w:type="spellStart"/>
      <w:r w:rsidRPr="00966366">
        <w:rPr>
          <w:rFonts w:ascii="Times New Roman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 xml:space="preserve">«Освітні, педагогічні науки» 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її меті й спрямована на розвиток творчого мислення 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освіти,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відповідальності, 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доброчесності; спрямована 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>реалізацію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 навичок і вмінь пошукової, аналітично-інтерпретаційної роботи з інформаційними джерелами й спеціальною літературою, уміння перетворювати наукові знання в навчальний матеріал, створювати вправи, комплексні завдання, тести, уміння виготовляти навчально-методичне забезпечення освітнього процесу, уміння здійснювати викладацьку діяльність у закладах вищої освіти, застосовуючи інноваційні форми, методи, засоби, технології навчання тощо. </w:t>
      </w:r>
    </w:p>
    <w:p w:rsidR="00966366" w:rsidRDefault="00966366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Місія практики має передбачати закріплення, поглиблення й узагальнення теоретичних знань, здобутих аспірантами під час вивчення програмних 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професійно орієнтованих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 xml:space="preserve"> та вибіркових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(«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>Методологія і методи педагогічних досліджень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61890" w:rsidRPr="00B6189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персоналія в </w:t>
      </w:r>
      <w:proofErr w:type="spellStart"/>
      <w:r w:rsidR="00B61890" w:rsidRPr="00B61890">
        <w:rPr>
          <w:rFonts w:ascii="Times New Roman" w:hAnsi="Times New Roman" w:cs="Times New Roman"/>
          <w:sz w:val="28"/>
          <w:szCs w:val="28"/>
          <w:lang w:val="uk-UA"/>
        </w:rPr>
        <w:t>історико-педагогічному</w:t>
      </w:r>
      <w:proofErr w:type="spellEnd"/>
      <w:r w:rsidR="00B61890" w:rsidRPr="00B6189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дослідженні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>Професійний розвиток педагога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>, «Педагог інноваційного типу» тощо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). Водночас практика спрямована на розвиток навичок 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здобуті знання і вміння в процесі виконання самостійних наукових досліджень. Практикант має використовувати актуальні освітні моделі, навчати на засадах </w:t>
      </w:r>
      <w:proofErr w:type="spellStart"/>
      <w:r w:rsidRPr="00966366">
        <w:rPr>
          <w:rFonts w:ascii="Times New Roman" w:hAnsi="Times New Roman" w:cs="Times New Roman"/>
          <w:sz w:val="28"/>
          <w:szCs w:val="28"/>
          <w:lang w:val="uk-UA"/>
        </w:rPr>
        <w:t>студентоцентрованого</w:t>
      </w:r>
      <w:proofErr w:type="spellEnd"/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66366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, проблемного, </w:t>
      </w:r>
      <w:proofErr w:type="spellStart"/>
      <w:r w:rsidRPr="00966366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 підходів. Важливо, щоб під час асистентської педагогічної практики аспірант міг поглибити навички логічно викладати інформацію, </w:t>
      </w:r>
      <w:proofErr w:type="spellStart"/>
      <w:r w:rsidRPr="00966366">
        <w:rPr>
          <w:rFonts w:ascii="Times New Roman" w:hAnsi="Times New Roman" w:cs="Times New Roman"/>
          <w:sz w:val="28"/>
          <w:szCs w:val="28"/>
          <w:lang w:val="uk-UA"/>
        </w:rPr>
        <w:t>візуалізувати</w:t>
      </w:r>
      <w:proofErr w:type="spellEnd"/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 її, аргументувати свою позицію, доцільно наводити конкретні приклади, вести діалог, консультувати </w:t>
      </w:r>
      <w:r w:rsidR="00B61890">
        <w:rPr>
          <w:rFonts w:ascii="Times New Roman" w:hAnsi="Times New Roman" w:cs="Times New Roman"/>
          <w:sz w:val="28"/>
          <w:szCs w:val="28"/>
          <w:lang w:val="uk-UA"/>
        </w:rPr>
        <w:t>студентів, об’єктивно оцінювати</w:t>
      </w:r>
      <w:r w:rsidRPr="00966366">
        <w:rPr>
          <w:rFonts w:ascii="Times New Roman" w:hAnsi="Times New Roman" w:cs="Times New Roman"/>
          <w:sz w:val="28"/>
          <w:szCs w:val="28"/>
          <w:lang w:val="uk-UA"/>
        </w:rPr>
        <w:t xml:space="preserve"> роботу.</w:t>
      </w: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B53" w:rsidRPr="00C11B53" w:rsidRDefault="00C11B53" w:rsidP="00C11B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1 </w:t>
      </w:r>
    </w:p>
    <w:p w:rsidR="00C11B53" w:rsidRPr="00C11B53" w:rsidRDefault="00C11B53" w:rsidP="00C11B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Аспірантська педагогічна практика здобувача вищої освіти третього (науково-освітнього) рівня </w:t>
      </w:r>
      <w:proofErr w:type="spellStart"/>
      <w:r w:rsidRPr="00C11B53">
        <w:rPr>
          <w:rFonts w:ascii="Times New Roman" w:hAnsi="Times New Roman" w:cs="Times New Roman"/>
          <w:b/>
          <w:sz w:val="28"/>
          <w:szCs w:val="28"/>
          <w:lang w:val="uk-UA"/>
        </w:rPr>
        <w:t>PhD</w:t>
      </w:r>
      <w:proofErr w:type="spellEnd"/>
      <w:r w:rsidRPr="00C11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компонент </w:t>
      </w:r>
      <w:proofErr w:type="spellStart"/>
      <w:r w:rsidRPr="00C11B53">
        <w:rPr>
          <w:rFonts w:ascii="Times New Roman" w:hAnsi="Times New Roman" w:cs="Times New Roman"/>
          <w:b/>
          <w:sz w:val="28"/>
          <w:szCs w:val="28"/>
          <w:lang w:val="uk-UA"/>
        </w:rPr>
        <w:t>освітньо-наукової</w:t>
      </w:r>
      <w:proofErr w:type="spellEnd"/>
      <w:r w:rsidRPr="00C11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«Освітні, педагогічні науки» </w:t>
      </w:r>
    </w:p>
    <w:p w:rsidR="00C11B53" w:rsidRPr="00C11B53" w:rsidRDefault="00C11B53" w:rsidP="00C11B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b/>
          <w:sz w:val="28"/>
          <w:szCs w:val="28"/>
          <w:lang w:val="uk-UA"/>
        </w:rPr>
        <w:t>1. 1. Мета, завдання, зміст практики здобувача третього рівня вищої освіти</w:t>
      </w:r>
    </w:p>
    <w:p w:rsidR="00C11B53" w:rsidRDefault="00C11B53" w:rsidP="00966366">
      <w:pPr>
        <w:spacing w:after="0" w:line="360" w:lineRule="auto"/>
        <w:jc w:val="both"/>
        <w:rPr>
          <w:lang w:val="uk-UA"/>
        </w:rPr>
      </w:pPr>
    </w:p>
    <w:p w:rsidR="00C11B53" w:rsidRDefault="00C11B53" w:rsidP="00966366">
      <w:pPr>
        <w:spacing w:after="0" w:line="360" w:lineRule="auto"/>
        <w:jc w:val="both"/>
        <w:rPr>
          <w:lang w:val="uk-UA"/>
        </w:rPr>
      </w:pP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b/>
          <w:sz w:val="28"/>
          <w:szCs w:val="28"/>
          <w:lang w:val="uk-UA"/>
        </w:rPr>
        <w:t>Мета аспірантської практики</w:t>
      </w: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– закріплення теоретичних знань в галузі науково-педагогічної, викладацької, дослідницької праці, а також набуття практичних навичок цієї роботи. Мета має комплексний характер і передбачає забезпечення фахової діяльності у таких напрямах роботи (блоках):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– підготовка доктора філософії як викладача навчальних дисциплін зі спеціальності 011 Освітні педагогічні науки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2) науково-дослідницький – підготовка доктора філософії як науковця, дослідника у галузі 01 Освіта/Педагогіка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B53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психолого-педагогічний – підготовка доктора філософії до забезпечення загально</w:t>
      </w:r>
      <w:r w:rsidR="00074785">
        <w:rPr>
          <w:rFonts w:ascii="Times New Roman" w:hAnsi="Times New Roman" w:cs="Times New Roman"/>
          <w:sz w:val="28"/>
          <w:szCs w:val="28"/>
          <w:lang w:val="uk-UA"/>
        </w:rPr>
        <w:t>-педагогічної діяльності</w:t>
      </w: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вищої освіти.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Кожен із вказаних блоків забезпечує набуття загальних та фахових 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доктора філософії із спеціальності 011 Освітні, педагогічні науки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аспірантської практики полягають у: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1)безпосередньому ознайомленні та практичному оволодінні 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акспірантами-практикантами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формами та методами викладання;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2)вихованні у аспірантів-практикантів творчого підходу до 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навчальнометодичної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роботи, науково-дослідницької праці, формуванню потреби у самовихованні, підвищенні своєї професійної кваліфікації; 3)здобутті аспірантами професійних якостей майбутнього викладача – вміння готувати лекційний матеріал з використанням останніх досягнень у галузі </w:t>
      </w:r>
      <w:r w:rsidRPr="00C11B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соціальної роботи, чітко, доступно, логічно, послідовно викладати цей матеріал студентам, керувати аудиторією тощо;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4)формуванні вміння критично оцінювати рівень викладацької діяльності своїх колег та робити висновки щодо організації власної 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науковопедагогічної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роботи;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5) розвинути базові 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soft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: креативність, робота в команді, емоційний інтелект, взаємодія з людьми, тайм-менеджмент, саморозвиток, критичне мислення. </w:t>
      </w:r>
    </w:p>
    <w:p w:rsidR="0037243E" w:rsidRPr="0037243E" w:rsidRDefault="0037243E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43E">
        <w:rPr>
          <w:rFonts w:ascii="Times New Roman" w:hAnsi="Times New Roman" w:cs="Times New Roman"/>
          <w:sz w:val="28"/>
          <w:szCs w:val="28"/>
          <w:lang w:val="uk-UA"/>
        </w:rPr>
        <w:t>Інтегральна компетентність. Здатність розв’язувати комплексні проблеми в галузі професійної та/або дослідницько-інноваційної діяльності у сфері освіти й педагогіки, що передбачає глибоке переосмислення наявних та продукування нових цілісних знань, а також проведення власного, актуального наукового дослідження, результати якого мають наукову новизну, теоретичне та практичне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Компетентності, які повинен здобути аспірант Згідно з вимогами 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програми «Освітні</w:t>
      </w:r>
      <w:r>
        <w:rPr>
          <w:rFonts w:ascii="Times New Roman" w:hAnsi="Times New Roman" w:cs="Times New Roman"/>
          <w:sz w:val="28"/>
          <w:szCs w:val="28"/>
          <w:lang w:val="uk-UA"/>
        </w:rPr>
        <w:t>, педагогічні науки» третього (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) рівня вищої освіти під час виробничої практики аспіранти повинні оволодіти такими 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Загальні компетентності (ЗК)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ЗК 05. Здатність до ініціювання та втілення інновацій для інтеграції науки і практики, розв’язання суспільно значущих 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освітньо-педагогічних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проблем. ЗК 07. Здатність адекватно оцінювати освітнє середовище, визначати власне місце в ньому, проектувати стратегії своєї діяльності з урахуванням інтересів і потреб соціальних груп відповідно до суспільних норм і правил.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Фахові компетентності спеціальності (ФК)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ФК 02. Здатність популяризувати кращі здобутки педагогічної теорії й практики українського та інших народів, застосовувати їх у професійній діяльності;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ФК 05. Знання інноваційних освітніх тенденцій і напрямів, наукових засад управління й забезпечення якості освіти, способів їх реалізації в практиці загальної середньої та вищої школи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ФК 10. Здатність до викладацької діяльності в умовах формальної та неформальної освіти.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ФК 14. Здатність організовувати суб’єкт-суб’єктну взаємодію учасників освітнього процесу на засадах партнерських стосунків, формувати позитивні міжособистісні взаємини в студентському колективі, формувати корпоративну культуру й імідж ЗВО.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Очікувані результати практичної підготовки: Програмні результати навчання (ПРН)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ПРН 04. Вести діалог і 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полілог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на засадах професійної етики наукового співтовариства; застосовувати термінологію галузі наукового дослідження, виконувати письмовий переклад та письмовий 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анотаційний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переклад текстів з дотриманням принципів академічної доброчесності.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ПРН 07. Ініціювання та втілення інновацій для інтеграції науки і практики, розв’язання суспільно значущих освітніх проблем, планування й управління змінами для вдосконалення існуючих та розроблення нових освітніх систем. ПРН 10. Будувати тлумачно-інтерпретаційні моделі для пояснення педагогічних явищ і процесів, переосмислення наявних та створення нових знань та/або професійних практик у науково-педагогічній діяльності.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ПРН 11. Дотримуватися етики наукового дослідження та деонтологічних принципів 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освітньо-педагогічної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роботи.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ПРН 13. Використовувати інноваційні педагогічні методи у вирішенні завдань освіти та викладанні фахових дисциплін у вищих закладах освіти в умовах формальної та неформальної освіти.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>ПРН 16. Демонструє здатність організовувати освітній процес і викладання дисциплін відповідно до мети, завдань, форм та засобів у сучасних закладах вищої освіти, з урахуванням наукової, навчально-методичної, організаційно-</w:t>
      </w:r>
      <w:r w:rsidRPr="00C11B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педагогічної складової та нормативно-правового забезпечення функціонування освіти в Україні. </w:t>
      </w:r>
    </w:p>
    <w:p w:rsid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ПРН 19. Застосовувати сучасні технології трансформації та конструктивного розв’язання конфліктів, досягнення прийняття спільних рішень, відповідати за обґрунтовані рішення та їх успішне виконання. </w:t>
      </w:r>
    </w:p>
    <w:p w:rsidR="00B61890" w:rsidRPr="00C11B53" w:rsidRDefault="00C11B53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ПРН 20. Вміти співпрацювати в організованій груповій роботі, планувати, розробляти та спільно </w:t>
      </w:r>
      <w:proofErr w:type="spellStart"/>
      <w:r w:rsidRPr="00C11B53">
        <w:rPr>
          <w:rFonts w:ascii="Times New Roman" w:hAnsi="Times New Roman" w:cs="Times New Roman"/>
          <w:sz w:val="28"/>
          <w:szCs w:val="28"/>
          <w:lang w:val="uk-UA"/>
        </w:rPr>
        <w:t>зреалізовувати</w:t>
      </w:r>
      <w:proofErr w:type="spellEnd"/>
      <w:r w:rsidRPr="00C11B53">
        <w:rPr>
          <w:rFonts w:ascii="Times New Roman" w:hAnsi="Times New Roman" w:cs="Times New Roman"/>
          <w:sz w:val="28"/>
          <w:szCs w:val="28"/>
          <w:lang w:val="uk-UA"/>
        </w:rPr>
        <w:t xml:space="preserve"> освітні проекти, застосовувати інноваційні стратегії спілкування, на партнерських засадах.</w:t>
      </w:r>
    </w:p>
    <w:p w:rsidR="00B61890" w:rsidRPr="00961647" w:rsidRDefault="00961647" w:rsidP="00961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ПАМ</w:t>
      </w:r>
      <w:r w:rsidRPr="00961647">
        <w:rPr>
          <w:rFonts w:ascii="Times New Roman" w:hAnsi="Times New Roman" w:cs="Times New Roman"/>
          <w:b/>
          <w:sz w:val="36"/>
          <w:szCs w:val="36"/>
        </w:rPr>
        <w:t>’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ЯТАЙ: </w:t>
      </w:r>
      <w:r w:rsidRPr="00961647">
        <w:rPr>
          <w:rFonts w:ascii="Times New Roman" w:hAnsi="Times New Roman" w:cs="Times New Roman"/>
          <w:b/>
          <w:sz w:val="36"/>
          <w:szCs w:val="36"/>
          <w:lang w:val="uk-UA"/>
        </w:rPr>
        <w:t>практика є наближеною до напрямів наукових досліджень аспіранта</w:t>
      </w:r>
    </w:p>
    <w:p w:rsidR="00961647" w:rsidRDefault="00961647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647">
        <w:rPr>
          <w:rFonts w:ascii="Times New Roman" w:hAnsi="Times New Roman" w:cs="Times New Roman"/>
          <w:sz w:val="28"/>
          <w:szCs w:val="28"/>
          <w:lang w:val="uk-UA"/>
        </w:rPr>
        <w:t xml:space="preserve">За час проходження </w:t>
      </w:r>
      <w:r w:rsidR="00173A9B">
        <w:rPr>
          <w:rFonts w:ascii="Times New Roman" w:hAnsi="Times New Roman" w:cs="Times New Roman"/>
          <w:sz w:val="28"/>
          <w:szCs w:val="28"/>
          <w:lang w:val="uk-UA"/>
        </w:rPr>
        <w:t>аспірантської</w:t>
      </w:r>
      <w:r w:rsidRPr="00961647">
        <w:rPr>
          <w:rFonts w:ascii="Times New Roman" w:hAnsi="Times New Roman" w:cs="Times New Roman"/>
          <w:sz w:val="28"/>
          <w:szCs w:val="28"/>
          <w:lang w:val="uk-UA"/>
        </w:rPr>
        <w:t xml:space="preserve"> практики (термін проходження визначається згідно з навчальним планом) аспірант має виконати </w:t>
      </w:r>
      <w:r w:rsidR="00173A9B">
        <w:rPr>
          <w:rFonts w:ascii="Times New Roman" w:hAnsi="Times New Roman" w:cs="Times New Roman"/>
          <w:sz w:val="28"/>
          <w:szCs w:val="28"/>
          <w:lang w:val="uk-UA"/>
        </w:rPr>
        <w:t>відповідні види робіт.</w:t>
      </w:r>
      <w:r w:rsidRPr="00961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1647" w:rsidRDefault="00961647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647">
        <w:rPr>
          <w:rFonts w:ascii="Times New Roman" w:hAnsi="Times New Roman" w:cs="Times New Roman"/>
          <w:sz w:val="28"/>
          <w:szCs w:val="28"/>
          <w:lang w:val="uk-UA"/>
        </w:rPr>
        <w:t xml:space="preserve">- підготовку та проведення лекційних, семінарських, практичних занять; </w:t>
      </w:r>
    </w:p>
    <w:p w:rsidR="00961647" w:rsidRDefault="00961647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647">
        <w:rPr>
          <w:rFonts w:ascii="Times New Roman" w:hAnsi="Times New Roman" w:cs="Times New Roman"/>
          <w:sz w:val="28"/>
          <w:szCs w:val="28"/>
          <w:lang w:val="uk-UA"/>
        </w:rPr>
        <w:t xml:space="preserve">- підготовку навчально-методичного забезпечення для проведення занять; </w:t>
      </w:r>
    </w:p>
    <w:p w:rsidR="00961647" w:rsidRDefault="00961647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647">
        <w:rPr>
          <w:rFonts w:ascii="Times New Roman" w:hAnsi="Times New Roman" w:cs="Times New Roman"/>
          <w:sz w:val="28"/>
          <w:szCs w:val="28"/>
          <w:lang w:val="uk-UA"/>
        </w:rPr>
        <w:t xml:space="preserve">- розроблення завдань та організацію самостійної роботи студентів з дисциплін, які читає аспірант-практикант; </w:t>
      </w:r>
    </w:p>
    <w:p w:rsidR="00961647" w:rsidRDefault="00961647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647">
        <w:rPr>
          <w:rFonts w:ascii="Times New Roman" w:hAnsi="Times New Roman" w:cs="Times New Roman"/>
          <w:sz w:val="28"/>
          <w:szCs w:val="28"/>
          <w:lang w:val="uk-UA"/>
        </w:rPr>
        <w:t xml:space="preserve">- підготовку навчально-методичного забезпечення для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поточного контролю з дисципліни (дисциплін), які викладає аспірант-</w:t>
      </w:r>
      <w:r w:rsidRPr="00961647">
        <w:rPr>
          <w:rFonts w:ascii="Times New Roman" w:hAnsi="Times New Roman" w:cs="Times New Roman"/>
          <w:sz w:val="28"/>
          <w:szCs w:val="28"/>
          <w:lang w:val="uk-UA"/>
        </w:rPr>
        <w:t xml:space="preserve">практикант; </w:t>
      </w:r>
    </w:p>
    <w:p w:rsidR="00B61890" w:rsidRDefault="00961647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647">
        <w:rPr>
          <w:rFonts w:ascii="Times New Roman" w:hAnsi="Times New Roman" w:cs="Times New Roman"/>
          <w:sz w:val="28"/>
          <w:szCs w:val="28"/>
          <w:lang w:val="uk-UA"/>
        </w:rPr>
        <w:t>- підготовку навчально-методичного забезпечення для проведення дисципліни (дисциплін), які читає аспірант-практикант.</w:t>
      </w:r>
    </w:p>
    <w:p w:rsidR="00173A9B" w:rsidRP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u w:val="single"/>
          <w:lang w:val="uk-UA"/>
        </w:rPr>
        <w:t>У той же час здобувачі  відповідно до індивідуальних завдань керівників практики працюють над проблематикою наукового дослідження.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Зміст діяльності здобувача-практиканта вищої освіти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i/>
          <w:sz w:val="28"/>
          <w:szCs w:val="28"/>
          <w:lang w:val="uk-UA"/>
        </w:rPr>
        <w:t>Навчальна робота</w:t>
      </w: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: За час проходження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аспірантської</w:t>
      </w: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 практики (термін проходження визначається згідно з навчальним планом) аспірант має виконати такі види робіт: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lastRenderedPageBreak/>
        <w:t>- спостереження за заняттями викладачів та проведення аналізу цих занять; - підготовку та проведення лекційних (та/чи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семінарських, практичних</w:t>
      </w:r>
      <w:r w:rsidRPr="00173A9B">
        <w:rPr>
          <w:rFonts w:ascii="Times New Roman" w:hAnsi="Times New Roman" w:cs="Times New Roman"/>
          <w:sz w:val="28"/>
          <w:szCs w:val="28"/>
          <w:lang w:val="uk-UA"/>
        </w:rPr>
        <w:t>) занять; - підготовку навчально-методичного забезпечення для проведення лекційних (та/чи семіна</w:t>
      </w:r>
      <w:r>
        <w:rPr>
          <w:rFonts w:ascii="Times New Roman" w:hAnsi="Times New Roman" w:cs="Times New Roman"/>
          <w:sz w:val="28"/>
          <w:szCs w:val="28"/>
          <w:lang w:val="uk-UA"/>
        </w:rPr>
        <w:t>рських, практичних</w:t>
      </w: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) занять;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- розроблення завдань та організацію самостійної роботи студентів з дисциплін, які читає аспірант-практикант.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i/>
          <w:sz w:val="28"/>
          <w:szCs w:val="28"/>
          <w:lang w:val="uk-UA"/>
        </w:rPr>
        <w:t>Науково-дослідна робота</w:t>
      </w: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>- вивчення наукової літератури з метою вдосконалення своїх знань, навичок, умінь;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- проведення анкетування для вивчення структури мотивації студентів до навчальної діяльності, а також для виконання завдань дисертації;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- вивчення та узагальнення творчого досвіду викладачів ЗВО;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- проведення досліджень, необхідних для написання дисертації, та/ або участь у науково-методичних семінарах, конференціях. </w:t>
      </w:r>
    </w:p>
    <w:p w:rsidR="00173A9B" w:rsidRDefault="00173A9B" w:rsidP="00173A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>Керування асистентською педагогічною практикою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Навчально-методичне керування асистентською педагогічною практикою аспіранта здійснюють завідувач відділу аспірантури і докторантури, завідувач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педагогіки, психології й освітнього менеджменту імені проф.. 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Петухова</w:t>
      </w:r>
      <w:proofErr w:type="spellEnd"/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Навчально-методичне керування щодо виконання програми практики здійснює керівник практики. Керівником практики є науковий керівник здобувача.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i/>
          <w:sz w:val="28"/>
          <w:szCs w:val="28"/>
          <w:lang w:val="uk-UA"/>
        </w:rPr>
        <w:t>Завідувач відділу аспірантури та докторантури</w:t>
      </w: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та контролює інформування здобувачів вищої освіти про місце, терміни практики та форми звітування;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- здійснює контроль за організацією та за проведенням практики кафедрами, виконанням програми практики, своєчасним підбиттям підсумків, а також складанням звітної документації за результатами практики.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i/>
          <w:sz w:val="28"/>
          <w:szCs w:val="28"/>
          <w:lang w:val="uk-UA"/>
        </w:rPr>
        <w:t>Керівник практики</w:t>
      </w: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: – розробляє та погоджує із завідувачем кафедри тематику індивідуальних завдань на практику;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до початку практики проводить із здобувачами вищої освіти інструктаж із безпеки життєдіяльності та охорони праці;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 – видає здобувачам індивідуальні завдання на практику;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– здійснює контроль за виконанням програми практики та термінами її проведення;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– надає методичну допомогу здобувачам під час виконання індивідуальних завдань і опрацювання матеріалів практики;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– проводить обов’язкові консультації щодо оброблення зібраного матеріалу та його використання для звіту про практику;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– інформує здобувачів про порядок подання звітів про практику;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– приймає захист звітів, на підставі чого оцінює результати практики здобувачів та виставляє оцінку;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– здає звіт здобувачів у відділ аспірантури та докторантури. 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9B">
        <w:rPr>
          <w:rFonts w:ascii="Times New Roman" w:hAnsi="Times New Roman" w:cs="Times New Roman"/>
          <w:i/>
          <w:sz w:val="28"/>
          <w:szCs w:val="28"/>
          <w:lang w:val="uk-UA"/>
        </w:rPr>
        <w:t>Звіт із практики</w:t>
      </w:r>
      <w:r w:rsidRPr="00173A9B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вищої освіти захищають у складі комісії: завідувач кафедри, керівник практики і завідувач відд</w:t>
      </w:r>
      <w:r>
        <w:rPr>
          <w:rFonts w:ascii="Times New Roman" w:hAnsi="Times New Roman" w:cs="Times New Roman"/>
          <w:sz w:val="28"/>
          <w:szCs w:val="28"/>
          <w:lang w:val="uk-UA"/>
        </w:rPr>
        <w:t>ілу аспірантури та докторантури на засіданні кафедри педагогіки, психології й освітнього менеджменту імені проф.. 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Петухова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3A9B" w:rsidRDefault="00173A9B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053" w:rsidRPr="00B54053" w:rsidRDefault="00173A9B" w:rsidP="00B5405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Вимоги щодо дотримання академічної доброчесності в процесі проходження </w:t>
      </w:r>
      <w:r w:rsidR="00B54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аспірантської </w:t>
      </w:r>
      <w:r w:rsidRPr="00B54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>У процесі розроблення лекці</w:t>
      </w:r>
      <w:r w:rsidR="00B54053">
        <w:rPr>
          <w:rFonts w:ascii="Times New Roman" w:hAnsi="Times New Roman" w:cs="Times New Roman"/>
          <w:sz w:val="28"/>
          <w:szCs w:val="28"/>
          <w:lang w:val="uk-UA"/>
        </w:rPr>
        <w:t xml:space="preserve">й, практичних, семінарських </w:t>
      </w: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занять, підготовки їх конспектів, звітної документації за результатами практики аспірант має дотримуватися принципів академічної доброчесності.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академічної доброчесності: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• старанність здобувача, самостійність в освітній/ практичнопрофесійній/ дослідницькій діяльності;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• відповідальність здобувача за власну роботу, чесне здобуття оцінок;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• толерантне ставлення до думок інших, взаємоповага;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• достойна </w:t>
      </w:r>
      <w:r w:rsidR="00B54053">
        <w:rPr>
          <w:rFonts w:ascii="Times New Roman" w:hAnsi="Times New Roman" w:cs="Times New Roman"/>
          <w:sz w:val="28"/>
          <w:szCs w:val="28"/>
          <w:lang w:val="uk-UA"/>
        </w:rPr>
        <w:t>та моральна поведінка здобувача</w:t>
      </w: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Освітня політика ґрунтується на засадах академічної доброчесності та визначається низкою вимог до здобувача. Наприклад, недопущення академічного плагіату, фальсифікації, фабрикації, списування; при опрацюванні </w:t>
      </w:r>
      <w:proofErr w:type="spellStart"/>
      <w:r w:rsidRPr="00B54053"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джерел інформації здобувач має вказати джерело, використане під час виконання завдання, тощо. </w:t>
      </w:r>
      <w:r w:rsidRPr="00B54053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Порушенням академічної доброчесності вважається</w:t>
      </w: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• 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інших авторів без зазначення авторства;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B54053"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 – оприлюднення (частково або повністю) власних, раніше опублікованих наукових результатів як нових наукових результатів;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• фабрикація – вигадування даних чи фактів, що використовуються в наукових дослідженнях;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• фальсифікація – свідома зміна чи модифікація вже наявних даних, що стосуються наукових досліджень.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• повторне проходження оцінювання (захист матеріалів практики); </w:t>
      </w:r>
    </w:p>
    <w:p w:rsid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• повторне проходження практики. </w:t>
      </w:r>
    </w:p>
    <w:p w:rsidR="00173A9B" w:rsidRPr="00B54053" w:rsidRDefault="00173A9B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>Дотримання академічної доброчесності передбачає відповідальність аспіранта, це виявляється, зокрема, у здатності переконати викладача/ викладачів, що продукт його діяльності є самостійною роботою.</w:t>
      </w:r>
    </w:p>
    <w:p w:rsidR="00B61890" w:rsidRPr="00B54053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890" w:rsidRDefault="00B61890" w:rsidP="009663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053" w:rsidRDefault="00B54053" w:rsidP="009663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053" w:rsidRDefault="00B54053" w:rsidP="009663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053" w:rsidRDefault="00B54053" w:rsidP="009663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053" w:rsidRDefault="00B54053" w:rsidP="009663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053" w:rsidRDefault="00B54053" w:rsidP="009663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053" w:rsidRDefault="00B54053" w:rsidP="00B54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2 </w:t>
      </w:r>
    </w:p>
    <w:p w:rsidR="00B54053" w:rsidRDefault="00B54053" w:rsidP="00B54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оформлення документації щодо проходження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аспірантської </w:t>
      </w:r>
      <w:r w:rsidRPr="00B54053">
        <w:rPr>
          <w:rFonts w:ascii="Times New Roman" w:hAnsi="Times New Roman" w:cs="Times New Roman"/>
          <w:b/>
          <w:sz w:val="28"/>
          <w:szCs w:val="28"/>
          <w:lang w:val="uk-UA"/>
        </w:rPr>
        <w:t>практики, процедура її захисту та критерії оцінювання</w:t>
      </w:r>
    </w:p>
    <w:p w:rsidR="00B54053" w:rsidRDefault="00B54053" w:rsidP="00B54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053" w:rsidRPr="00B54053" w:rsidRDefault="00B54053" w:rsidP="00B540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Звіт про проходження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053" w:rsidRDefault="00B54053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проходження практики аспірант звітує на засіданні кафедри. Підсумкова оцінка з аспірантської практики визначається кафедрою на основі звіту аспіранта та звітних матеріалів, засвідчених керівником практики. </w:t>
      </w:r>
    </w:p>
    <w:p w:rsidR="00B54053" w:rsidRDefault="00B54053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Звітна документація включає: </w:t>
      </w:r>
    </w:p>
    <w:p w:rsidR="00B54053" w:rsidRDefault="00B54053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1. Звіт про проходження практики (2 екземпляри: 1- подається у відділ аспірантури та докторантури, 1 – зберігається на кафедрі) </w:t>
      </w:r>
    </w:p>
    <w:p w:rsidR="00BF2C1F" w:rsidRDefault="00B54053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2. Щоденник практики (1 екземпляр - подається у відділ аспірантури та докторантури) </w:t>
      </w:r>
    </w:p>
    <w:p w:rsidR="00BF2C1F" w:rsidRDefault="00B54053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3. Текст двох лекції (1 екземпляр - зберігається на кафедрі) </w:t>
      </w:r>
    </w:p>
    <w:p w:rsidR="00BF2C1F" w:rsidRDefault="00B54053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 xml:space="preserve">4. Дві методичні розробки до семінарського заняття (1 екземпляр - зберігається на кафедрі) </w:t>
      </w:r>
    </w:p>
    <w:p w:rsidR="00B54053" w:rsidRDefault="00B54053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53">
        <w:rPr>
          <w:rFonts w:ascii="Times New Roman" w:hAnsi="Times New Roman" w:cs="Times New Roman"/>
          <w:sz w:val="28"/>
          <w:szCs w:val="28"/>
          <w:lang w:val="uk-UA"/>
        </w:rPr>
        <w:t>5. Рецензія керівника на лекцію (1 екземпляр - зберігається на кафедрі)</w:t>
      </w: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C1F" w:rsidRPr="00BF2C1F" w:rsidRDefault="00BF2C1F" w:rsidP="00BF2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2C1F">
        <w:rPr>
          <w:rFonts w:ascii="Times New Roman" w:hAnsi="Times New Roman" w:cs="Times New Roman"/>
          <w:b/>
          <w:sz w:val="28"/>
          <w:szCs w:val="28"/>
          <w:lang w:val="uk-UA"/>
        </w:rPr>
        <w:t>Основними критеріями оцінки результатів виробничої практики виступають</w:t>
      </w:r>
      <w:r w:rsidRPr="00BF2C1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2C1F" w:rsidRP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C1F">
        <w:rPr>
          <w:rFonts w:ascii="Times New Roman" w:hAnsi="Times New Roman" w:cs="Times New Roman"/>
          <w:sz w:val="28"/>
          <w:szCs w:val="28"/>
          <w:lang w:val="uk-UA"/>
        </w:rPr>
        <w:t xml:space="preserve">«Відмінно» (А) (90-100 балів) або «5» ставиться практиканту, який вчасно і на високому рівні виконав весь намічений обсяг навчально-виховної роботи, що вимагається програмою, виявив уміння, спираючись на психолого-педагогічну теорію, правильно визначив і ефективно здійснював основне виховне завдання та залучення студентів до науково-дослідної діяльності, способи і результати його розв’язання з урахуванням вікових та індивідуальних особливостей студентів; навчально-виховна та дослідна робота виконана на високому рівні (висока якість практики визнається викладачем провідної для даного аспіранта дисципліни у тому закладі, де </w:t>
      </w:r>
      <w:r w:rsidRPr="00BF2C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проводилася практика, керівником практики), якщо практикант проявив себе як організований, сумлінний, ініціативний на всіх ділянках роботи, завоював повагу і виключно позитивну оцінку серед студентів і педагогічного колективу, керівників практики; здав у визначений термін правильно оформлену документацію; виконав на високому рівні наукове дослідження з теми наукової роботи. Успішність становить не нижче 90%. </w:t>
      </w:r>
    </w:p>
    <w:p w:rsidR="00BF2C1F" w:rsidRP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C1F">
        <w:rPr>
          <w:rFonts w:ascii="Times New Roman" w:hAnsi="Times New Roman" w:cs="Times New Roman"/>
          <w:sz w:val="28"/>
          <w:szCs w:val="28"/>
          <w:lang w:val="uk-UA"/>
        </w:rPr>
        <w:t xml:space="preserve">«Добре» (В,С) (75-89 балів) або «4». Цією оцінкою характеризується практика аспіранта, який повністю виконав програму виховної та наукової роботи зі студентами, виявив уміння, спираючись на психолого-педагогічну теорію, визначив основне виховне завдання і способи його розв’язання, проявляв ініціативу в роботі; у тому випадку, коли навчально-виховний процес і дослідна робота організовані на достатньому методичному рівні; аспірант-практикант допустив деякі методичні помилки, але зміг їх з власної ініціативи самостійно виправити, або пояснити причину їх допущення в процесі обговорення результатів навчального чи виховного процесу, дослідної роботи. В ході практики аспірантом не допускалася неорганізованість, шаблонність на всіх ділянках роботи. Аспірант одержав задовільну оцінку своєї діяльності серед студентів; здав у визначений час правильно і повністю оформлену документацію; виконав на достатньому науково-методичному рівні наукове дослідження з теми наукової роботи. Успішність становить не нижче 75%. </w:t>
      </w:r>
    </w:p>
    <w:p w:rsidR="00BF2C1F" w:rsidRP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C1F">
        <w:rPr>
          <w:rFonts w:ascii="Times New Roman" w:hAnsi="Times New Roman" w:cs="Times New Roman"/>
          <w:sz w:val="28"/>
          <w:szCs w:val="28"/>
          <w:lang w:val="uk-UA"/>
        </w:rPr>
        <w:t>«Задовільно» (Д, Е) (60-74 бали) або «3». Результати педагогічної практики свідчать про те, що загалом вони позитивні і аспірант на задовільному рівні заб</w:t>
      </w:r>
      <w:r>
        <w:rPr>
          <w:rFonts w:ascii="Times New Roman" w:hAnsi="Times New Roman" w:cs="Times New Roman"/>
          <w:sz w:val="28"/>
          <w:szCs w:val="28"/>
          <w:lang w:val="uk-UA"/>
        </w:rPr>
        <w:t>езпечив</w:t>
      </w:r>
      <w:r w:rsidRPr="00BF2C1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2C1F">
        <w:rPr>
          <w:rFonts w:ascii="Times New Roman" w:hAnsi="Times New Roman" w:cs="Times New Roman"/>
          <w:sz w:val="28"/>
          <w:szCs w:val="28"/>
          <w:lang w:val="uk-UA"/>
        </w:rPr>
        <w:t xml:space="preserve">виховний процес і виконав заплановане наукове дослідження, але не проявив при цьому глибокого знання психолого-педагогічної теорії й уміння застосовувати її, припускався помилки в плануванні окремих моментів навчально-виховної діяльності, не враховував у достатній мірі вікові та індивідуальні особливості; допустив незначні порушення вимог щодо доцільної організації навчально-виховної та наукової діяльності, які вміє виправити або пояснити їх причини при зверненні на це </w:t>
      </w:r>
      <w:r w:rsidRPr="00BF2C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уваги методиста, керівника практики і не повторює їх у подальшій роботі. Загальна оцінка діяльності аспіранта-практиканта викладачем провідної дисципліни задовільна, але при цьому можуть бути дані і деякі рекомендації по вдосконаленню підготовки до педагогічної діяльності. Аспірант проявив себе як організований, дисциплінований, але недостатньо ініціативний та самостійний, вчасно здав документацію, у яку можуть бути внесені незначні доповнення і поправки згідно вказівок керівника практики. Наукове дослідження виконано на достатньому рівні, щоправда під постійним контролем наукового керівника. Успішність становить не нижче 60%. </w:t>
      </w: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C1F">
        <w:rPr>
          <w:rFonts w:ascii="Times New Roman" w:hAnsi="Times New Roman" w:cs="Times New Roman"/>
          <w:sz w:val="28"/>
          <w:szCs w:val="28"/>
          <w:lang w:val="uk-UA"/>
        </w:rPr>
        <w:t xml:space="preserve">«Незадовільно» (FX) (35-59 балів) тобто «2» ставиться аспіранту – практиканту, який не виконав програму навчально-виховної, науково-дослідної роботи, виявив слабке знання психолого-педагогічної теорії, невміння застосовувати її для постановки і реалізації виховних завдань, встановлювати правильні взаємостосунки з усіма учасниками навчально-виховного процесу й організовувати педагогічну доцільну діяльність; не готовий до забезпечення доцільної навчально-виховної та дослідницької діяльності у вищому навчальному закладі внаслідок недостатніх знань з провідної дисципліни, методики і основ організації науково-дослідної діяльності або через недобросовісне ставлення до науково-педагогічної та методичної діяльності. Успішність становить не нижче 35%. ПРАКТИКА НЕ ЗАРАХОВУЄТЬСЯ </w:t>
      </w:r>
    </w:p>
    <w:p w:rsidR="00BF2C1F" w:rsidRP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C1F">
        <w:rPr>
          <w:rFonts w:ascii="Times New Roman" w:hAnsi="Times New Roman" w:cs="Times New Roman"/>
          <w:sz w:val="28"/>
          <w:szCs w:val="28"/>
          <w:lang w:val="uk-UA"/>
        </w:rPr>
        <w:t>Бал «F» (1 – 34 бали) свідчить про те, що аспірант абсолютно не володіє навичками, які передбачає кожен з блоків фахової підготовки і потребує повторного проходження не тільки виробничої практики, а й фахової підготовки в цілому. Успішність становить значно нижче 34%. ПРАКТИКА НЕ ЗАРАХОВУЄТЬСЯ</w:t>
      </w:r>
    </w:p>
    <w:p w:rsidR="00BF2C1F" w:rsidRDefault="00BF2C1F" w:rsidP="00B54053">
      <w:pPr>
        <w:spacing w:after="0" w:line="360" w:lineRule="auto"/>
        <w:jc w:val="both"/>
        <w:rPr>
          <w:lang w:val="uk-UA"/>
        </w:rPr>
      </w:pP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C1F">
        <w:rPr>
          <w:rFonts w:ascii="Times New Roman" w:hAnsi="Times New Roman" w:cs="Times New Roman"/>
          <w:sz w:val="28"/>
          <w:szCs w:val="28"/>
        </w:rPr>
        <w:t xml:space="preserve">КРИТЕРІЇ ОЦІНЮВАННЯ РЕЗУЛЬТАТІВ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2C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щоденника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практики 0 – 5 2. </w:t>
      </w: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-практиканта 0 – 5 </w:t>
      </w: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C1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proofErr w:type="gramStart"/>
      <w:r w:rsidRPr="00BF2C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C1F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0 – 20 </w:t>
      </w: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C1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занять 0 – 20 </w:t>
      </w: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C1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заходу з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академічною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0 – 5 </w:t>
      </w: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C1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позааудиторного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заходу з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науки. 0 – 5 </w:t>
      </w: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0 – 10 </w:t>
      </w: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F2C1F">
        <w:rPr>
          <w:rFonts w:ascii="Times New Roman" w:hAnsi="Times New Roman" w:cs="Times New Roman"/>
          <w:sz w:val="28"/>
          <w:szCs w:val="28"/>
        </w:rPr>
        <w:t xml:space="preserve">Методична </w:t>
      </w:r>
      <w:proofErr w:type="spellStart"/>
      <w:r w:rsidRPr="00BF2C1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F2C1F">
        <w:rPr>
          <w:rFonts w:ascii="Times New Roman" w:hAnsi="Times New Roman" w:cs="Times New Roman"/>
          <w:sz w:val="28"/>
          <w:szCs w:val="28"/>
        </w:rPr>
        <w:t xml:space="preserve"> 0 – 10 </w:t>
      </w: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C1F"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C1F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Дослідницька діяльність 0 – 10 </w:t>
      </w: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C1F">
        <w:rPr>
          <w:rFonts w:ascii="Times New Roman" w:hAnsi="Times New Roman" w:cs="Times New Roman"/>
          <w:sz w:val="28"/>
          <w:szCs w:val="28"/>
          <w:lang w:val="uk-UA"/>
        </w:rPr>
        <w:t>10. Інші матеріали за результатами 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2C1F">
        <w:rPr>
          <w:rFonts w:ascii="Times New Roman" w:hAnsi="Times New Roman" w:cs="Times New Roman"/>
          <w:sz w:val="28"/>
          <w:szCs w:val="28"/>
          <w:lang w:val="uk-UA"/>
        </w:rPr>
        <w:t>дослідницької діяльності</w:t>
      </w:r>
      <w:r w:rsidR="003116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1616" w:rsidRPr="00BF2C1F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інформації ( на сайті університету, факультету, в соціальних мережах, ЗМІ тощо) щодо проходження практики 0 – </w:t>
      </w:r>
      <w:r w:rsidR="00311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11616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Своєчасне оформлення та здача звітної документації 0 - 5</w:t>
      </w:r>
      <w:r w:rsidR="003116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F2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616" w:rsidRPr="00311616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11616">
        <w:rPr>
          <w:rFonts w:ascii="Times New Roman" w:hAnsi="Times New Roman" w:cs="Times New Roman"/>
          <w:b/>
          <w:sz w:val="28"/>
          <w:szCs w:val="28"/>
        </w:rPr>
        <w:t>Усього</w:t>
      </w:r>
      <w:proofErr w:type="spellEnd"/>
      <w:r w:rsidRPr="0031161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11616">
        <w:rPr>
          <w:rFonts w:ascii="Times New Roman" w:hAnsi="Times New Roman" w:cs="Times New Roman"/>
          <w:b/>
          <w:sz w:val="28"/>
          <w:szCs w:val="28"/>
        </w:rPr>
        <w:t>максимальна</w:t>
      </w:r>
      <w:proofErr w:type="gramEnd"/>
      <w:r w:rsidRPr="00311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616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311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616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311616">
        <w:rPr>
          <w:rFonts w:ascii="Times New Roman" w:hAnsi="Times New Roman" w:cs="Times New Roman"/>
          <w:b/>
          <w:sz w:val="28"/>
          <w:szCs w:val="28"/>
        </w:rPr>
        <w:t xml:space="preserve">) 100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C1F" w:rsidRDefault="00BF2C1F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F2C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C1F">
        <w:rPr>
          <w:rFonts w:ascii="Times New Roman" w:hAnsi="Times New Roman" w:cs="Times New Roman"/>
          <w:sz w:val="28"/>
          <w:szCs w:val="28"/>
        </w:rPr>
        <w:t>ІДВЕДЕННЯ ПІДСУМКІВ ПРАКТИКИ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>Після закінчення викладацької практики аспірант здає щоденник і підписаний науковим керівником звіт про проходження практики у відділ аспірантури та докторантури. Приклади оформлення звіту й щоденника практиканта подано в додатках</w:t>
      </w:r>
    </w:p>
    <w:p w:rsidR="00C03785" w:rsidRDefault="00C03785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ЗАКЛЮЧНІ ПОЛОЖЕННЯ </w:t>
      </w:r>
    </w:p>
    <w:p w:rsidR="00C03785" w:rsidRPr="00C03785" w:rsidRDefault="00C03785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1.Аспіранти, які з поважних причин не змогли пройти аспірантську практику у визначений термін, повинні пройти її в інші строки, встановлені кафедрою та погоджені у проректора з наукової роботи. </w:t>
      </w:r>
    </w:p>
    <w:p w:rsidR="00311616" w:rsidRPr="00C03785" w:rsidRDefault="00C03785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2. Аспіранти, робота яких у процесі проходження аспірантської практики визнається незадовільною, можуть бути </w:t>
      </w:r>
      <w:proofErr w:type="spellStart"/>
      <w:r w:rsidRPr="00C03785">
        <w:rPr>
          <w:rFonts w:ascii="Times New Roman" w:hAnsi="Times New Roman" w:cs="Times New Roman"/>
          <w:sz w:val="28"/>
          <w:szCs w:val="28"/>
          <w:lang w:val="uk-UA"/>
        </w:rPr>
        <w:t>неатестованими</w:t>
      </w:r>
      <w:proofErr w:type="spellEnd"/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 кафедрою за невиконання </w:t>
      </w:r>
      <w:proofErr w:type="spellStart"/>
      <w:r w:rsidRPr="00C03785">
        <w:rPr>
          <w:rFonts w:ascii="Times New Roman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індивідуального плану навчання аспіранта.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Default="00C03785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РЕКОМЕНДОВАНА ЛІТЕРАТУРА: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ОСНОВНА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Алексюк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А.М. Педагогіка вищої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осіти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України: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Історія.Теорія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для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асп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та мол.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викл.вузів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К. : Либідь, 1998. 558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2. Булгакова Н.Б. Педагогіка вищої школи: Конспект лекцій. К. : НАУ, 2003. 40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Васянович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Г.П. Педагогіка вищої школи: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посібник.Л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.,2000.100с.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4. Вища освіта України і Болонський процес: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>./ За ред. В.Г.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Кремня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Тернопіль: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Книга, 2004. 384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5. Вітвицька С.С. Основи педагогіки вищої школи: Методичний посібник для студентів магістратури. К. : Центр навчальної літератури, 2003. 316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Вербицкий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А. А.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контекстного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основа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/ А. А.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Вербицкий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// Завуч. – 1998. – №5. – С. 96–11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Вонсович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В. П. Використання імітаційних технологій і прийомів у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навчальнопрофесійній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студентів [Електронний ресурс] / В. П.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Вонсович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: доступ до матеріалів статті : </w:t>
      </w:r>
      <w:hyperlink r:id="rId7" w:history="1">
        <w:r w:rsidRPr="00010E7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http://www.nbuv.gov.ua</w:t>
        </w:r>
      </w:hyperlink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О.І. Педагогіка вищої школі: вступ до спеціальності: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К. : Центр навчальної літератури, 2005. 224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>9. ДСТУ 3008: 2015: Інформація та документація. Звіти у сфері науки і техніки. Структура та правила оформлювання. Київ : ДВ «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УкрНДНЦ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», 2016. 26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10. Життєва компетентність особистості: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Наук.-метод.посіб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/ За ред. Л.В.Сохань, І.Г. Єрмакова, Г.М.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Несен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К. : Богдана, 2003.520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Зязюн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І.А.,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Сагач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Г.М. Краса педагогічної дії. К.: Українсько-фінський інститут менеджменту і бізнесу, 1997. 302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>12. Ігри дорослих. Інтерактивні методи навчання /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Л.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Галіцина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– Інноваційні педагогічні технології навчання професії: Монографія /Нікуліна А.С., Максименко Ю.Б., Матвєєв Г.П., Заславська С.О.,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Сілаєва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І.Є.,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Костюченко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М.П., Молчанов В.М.; за ред..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Нікуліної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А.С. – Донецьк:ДІПО ІПП, 2005. – 385 с. Київ: Ред.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загальнопед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газ., 2005. – 128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13. Кремень В.Г. Освіта і наука України: шляхи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модернізації.К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: Грамота, 2003. 216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14. Кузь В.Г. Організація педагогічного дослідження. Знання України, 2006.48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Марушкевич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А.А. Педагогіка вищої школи: теорія виховання: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/ Київський національний ун-т ім. Тараса Шевченка. К.: ВГЩ « Київський ун-т», 2006. 60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16. Сисоєва С.О., Бондарева Л.І. Педагогічні технології професійної підготовки: навчальний тренінг. – Київ: Відкритий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Міжн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Університет розвитку людини, 2006. – 180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Слєпкань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З.І. Наукові засади педагогічного процесу у вищій школі: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Навч.посіб.К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.: Вища школа, 2005. 250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Цокур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О.С. Педагогіка вищої школи: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Одеса: Юридична література, 2002. 80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О.І. Філософія позитивізму та постпозитивізму в оцінювальному дослідженні // Державне будівництво. 2013. №1 20.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Школаєнко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С.М. Освіта і наука: Законодавчі і методологічні основи: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Навч.посіб.К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. : ІВЦ «Політехніка», 2004. 280 с.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ДОПОМІЖНА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ресурси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https://mon.gov.ua/ua - сайт Міністерства освіти і науки України.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www.nbuv.gov.ua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– сайт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бібіліотеки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ім. Вернадського. 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https://naqa.gov.ua - Національне </w:t>
      </w:r>
      <w:proofErr w:type="spellStart"/>
      <w:r w:rsidRPr="00311616">
        <w:rPr>
          <w:rFonts w:ascii="Times New Roman" w:hAnsi="Times New Roman" w:cs="Times New Roman"/>
          <w:sz w:val="28"/>
          <w:szCs w:val="28"/>
          <w:lang w:val="uk-UA"/>
        </w:rPr>
        <w:t>агенство</w:t>
      </w:r>
      <w:proofErr w:type="spellEnd"/>
      <w:r w:rsidRPr="00311616">
        <w:rPr>
          <w:rFonts w:ascii="Times New Roman" w:hAnsi="Times New Roman" w:cs="Times New Roman"/>
          <w:sz w:val="28"/>
          <w:szCs w:val="28"/>
          <w:lang w:val="uk-UA"/>
        </w:rPr>
        <w:t xml:space="preserve"> із забезпечення якості освіти. http://www.kspu.edu.ua – Херсонський державний університет</w:t>
      </w: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616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ДОДАТКИ</w:t>
      </w:r>
    </w:p>
    <w:p w:rsidR="00C03785" w:rsidRPr="00C03785" w:rsidRDefault="00C03785" w:rsidP="00C037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ВИМОГИ </w:t>
      </w:r>
    </w:p>
    <w:p w:rsidR="00C03785" w:rsidRPr="00C03785" w:rsidRDefault="00C03785" w:rsidP="00C037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ОФОРМЛЕННЯ ЗВІТНОЇ ДОКУМЕНТАЦІЇ</w:t>
      </w:r>
    </w:p>
    <w:p w:rsidR="00C03785" w:rsidRPr="00C03785" w:rsidRDefault="00C03785" w:rsidP="00C037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3785" w:rsidRPr="00C03785" w:rsidRDefault="00C03785" w:rsidP="00C0378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А</w:t>
      </w:r>
    </w:p>
    <w:p w:rsidR="00C03785" w:rsidRPr="00C03785" w:rsidRDefault="00C03785" w:rsidP="00C037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Херсонський державний університет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Педагогічний факультет</w:t>
      </w:r>
    </w:p>
    <w:p w:rsidR="00C03785" w:rsidRPr="00C03785" w:rsidRDefault="00C03785" w:rsidP="00C037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3785" w:rsidRPr="00C03785" w:rsidRDefault="00C03785" w:rsidP="00C037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3785" w:rsidRPr="00C03785" w:rsidRDefault="00C03785" w:rsidP="00C0378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педагогіки, психології й освітнього </w:t>
      </w:r>
    </w:p>
    <w:p w:rsidR="00C03785" w:rsidRPr="00C03785" w:rsidRDefault="00C03785" w:rsidP="00C0378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неджменту ім. проф.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Петухова</w:t>
      </w:r>
      <w:proofErr w:type="spellEnd"/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ПРОХОДЖЕННЯ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АСПІРАНАНТСЬКОЇ</w:t>
      </w: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ПРАКТИКИ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3785" w:rsidRPr="00C03785" w:rsidRDefault="00C03785" w:rsidP="00C037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Аспіраната</w:t>
      </w:r>
      <w:proofErr w:type="spellEnd"/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 – практиканта</w:t>
      </w:r>
    </w:p>
    <w:p w:rsidR="00C03785" w:rsidRPr="00C03785" w:rsidRDefault="00C03785" w:rsidP="00C0378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C03785" w:rsidRPr="00C03785" w:rsidRDefault="00C03785" w:rsidP="00C037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(прізвище, </w:t>
      </w:r>
      <w:proofErr w:type="spellStart"/>
      <w:r w:rsidRPr="00C03785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C03785">
        <w:rPr>
          <w:rFonts w:ascii="Times New Roman" w:hAnsi="Times New Roman" w:cs="Times New Roman"/>
          <w:sz w:val="28"/>
          <w:szCs w:val="28"/>
        </w:rPr>
        <w:t>’</w:t>
      </w:r>
      <w:r w:rsidRPr="00C03785">
        <w:rPr>
          <w:rFonts w:ascii="Times New Roman" w:hAnsi="Times New Roman" w:cs="Times New Roman"/>
          <w:sz w:val="28"/>
          <w:szCs w:val="28"/>
          <w:lang w:val="uk-UA"/>
        </w:rPr>
        <w:t>я, по батькові)</w:t>
      </w:r>
    </w:p>
    <w:p w:rsidR="00C03785" w:rsidRPr="00C03785" w:rsidRDefault="00C03785" w:rsidP="00C0378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3785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кур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су</w:t>
      </w:r>
    </w:p>
    <w:p w:rsidR="00C03785" w:rsidRPr="00C03785" w:rsidRDefault="00C03785" w:rsidP="00C0378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Науковий керівник практики:</w:t>
      </w:r>
    </w:p>
    <w:p w:rsidR="00C03785" w:rsidRPr="00C03785" w:rsidRDefault="00C03785" w:rsidP="00C0378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Херсон – 20__</w:t>
      </w:r>
    </w:p>
    <w:p w:rsidR="00C03785" w:rsidRPr="00C03785" w:rsidRDefault="00C03785" w:rsidP="00C0378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Б</w:t>
      </w:r>
    </w:p>
    <w:p w:rsidR="00C03785" w:rsidRPr="00C03785" w:rsidRDefault="00C03785" w:rsidP="00C037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Херсонський державний університет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Педагогічний факультет</w:t>
      </w:r>
    </w:p>
    <w:p w:rsidR="00C03785" w:rsidRPr="00C03785" w:rsidRDefault="00C03785" w:rsidP="00C037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3785" w:rsidRPr="00C03785" w:rsidRDefault="00C03785" w:rsidP="00C037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3785" w:rsidRPr="00C03785" w:rsidRDefault="00C03785" w:rsidP="00C0378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педагогіки, психології й освітнього </w:t>
      </w:r>
    </w:p>
    <w:p w:rsidR="00C03785" w:rsidRPr="00C03785" w:rsidRDefault="00C03785" w:rsidP="00C0378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менеджменту ім. проф. Є. </w:t>
      </w:r>
      <w:proofErr w:type="spellStart"/>
      <w:r w:rsidRPr="00C03785">
        <w:rPr>
          <w:rFonts w:ascii="Times New Roman" w:hAnsi="Times New Roman" w:cs="Times New Roman"/>
          <w:sz w:val="28"/>
          <w:szCs w:val="28"/>
          <w:lang w:val="uk-UA"/>
        </w:rPr>
        <w:t>Петухова</w:t>
      </w:r>
      <w:proofErr w:type="spellEnd"/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МАТЕРІАЛИ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АСИСТЕНТСЬКОЇ</w:t>
      </w: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ПРАКТИКИ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Аспіранта – практиканта</w:t>
      </w:r>
    </w:p>
    <w:p w:rsidR="00C03785" w:rsidRPr="00C03785" w:rsidRDefault="00C03785" w:rsidP="00C0378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C03785" w:rsidRPr="00C03785" w:rsidRDefault="00C03785" w:rsidP="00C037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(прізвище, </w:t>
      </w:r>
      <w:proofErr w:type="spellStart"/>
      <w:r w:rsidRPr="00C03785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C03785">
        <w:rPr>
          <w:rFonts w:ascii="Times New Roman" w:hAnsi="Times New Roman" w:cs="Times New Roman"/>
          <w:sz w:val="28"/>
          <w:szCs w:val="28"/>
        </w:rPr>
        <w:t>’</w:t>
      </w:r>
      <w:r w:rsidRPr="00C03785">
        <w:rPr>
          <w:rFonts w:ascii="Times New Roman" w:hAnsi="Times New Roman" w:cs="Times New Roman"/>
          <w:sz w:val="28"/>
          <w:szCs w:val="28"/>
          <w:lang w:val="uk-UA"/>
        </w:rPr>
        <w:t>я, по батькові)</w:t>
      </w:r>
    </w:p>
    <w:p w:rsidR="00C03785" w:rsidRPr="00C03785" w:rsidRDefault="00C03785" w:rsidP="00C0378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3785">
        <w:rPr>
          <w:rFonts w:ascii="Times New Roman" w:hAnsi="Times New Roman" w:cs="Times New Roman"/>
          <w:sz w:val="28"/>
          <w:szCs w:val="28"/>
          <w:lang w:val="uk-UA"/>
        </w:rPr>
        <w:t>____________________гру</w:t>
      </w:r>
      <w:proofErr w:type="spellEnd"/>
      <w:r w:rsidRPr="00C03785">
        <w:rPr>
          <w:rFonts w:ascii="Times New Roman" w:hAnsi="Times New Roman" w:cs="Times New Roman"/>
          <w:sz w:val="28"/>
          <w:szCs w:val="28"/>
          <w:lang w:val="uk-UA"/>
        </w:rPr>
        <w:t>пи</w:t>
      </w:r>
    </w:p>
    <w:p w:rsidR="00C03785" w:rsidRPr="00C03785" w:rsidRDefault="00C03785" w:rsidP="00C0378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Керівник практики:</w:t>
      </w:r>
    </w:p>
    <w:p w:rsidR="00C03785" w:rsidRPr="00C03785" w:rsidRDefault="00C03785" w:rsidP="00C0378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C03785" w:rsidRPr="00C03785" w:rsidRDefault="00C03785" w:rsidP="00C0378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Херсон – 20__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ЩОДЕННИК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АСПІРАНТСЬКОЇ</w:t>
      </w: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практики зі спеціальності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(титульна сторінка)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Щоденник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виробничої практики зі спеціальності</w:t>
      </w:r>
    </w:p>
    <w:p w:rsidR="00C03785" w:rsidRPr="00C03785" w:rsidRDefault="00360291" w:rsidP="00C037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аспіранта</w:t>
      </w:r>
      <w:r w:rsidR="00C03785" w:rsidRPr="00C03785">
        <w:rPr>
          <w:rFonts w:ascii="Times New Roman" w:hAnsi="Times New Roman" w:cs="Times New Roman"/>
          <w:sz w:val="28"/>
          <w:szCs w:val="28"/>
          <w:lang w:val="uk-UA"/>
        </w:rPr>
        <w:t>-практиканта</w:t>
      </w: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(прізвище, </w:t>
      </w:r>
      <w:proofErr w:type="spellStart"/>
      <w:r w:rsidRPr="00C03785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C03785">
        <w:rPr>
          <w:rFonts w:ascii="Times New Roman" w:hAnsi="Times New Roman" w:cs="Times New Roman"/>
          <w:sz w:val="28"/>
          <w:szCs w:val="28"/>
        </w:rPr>
        <w:t>’</w:t>
      </w:r>
      <w:r w:rsidRPr="00C03785">
        <w:rPr>
          <w:rFonts w:ascii="Times New Roman" w:hAnsi="Times New Roman" w:cs="Times New Roman"/>
          <w:sz w:val="28"/>
          <w:szCs w:val="28"/>
          <w:lang w:val="uk-UA"/>
        </w:rPr>
        <w:t>я, по батькові)</w:t>
      </w:r>
    </w:p>
    <w:p w:rsidR="00C03785" w:rsidRPr="00C03785" w:rsidRDefault="00360291" w:rsidP="00C037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курсу ______________________________________________</w:t>
      </w:r>
      <w:r w:rsidR="00C03785"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факультету________________________________________</w:t>
      </w: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Херсонського державного університету</w:t>
      </w: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Місце проходження практики:</w:t>
      </w: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Термін проходження практики:</w:t>
      </w: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Керівник практики:_________________________________________________</w:t>
      </w: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рекомендації щодо ведення щоденника</w:t>
      </w: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1.Щоденник повинен відображати всю роботу </w:t>
      </w:r>
      <w:proofErr w:type="spellStart"/>
      <w:r w:rsidR="00360291">
        <w:rPr>
          <w:rFonts w:ascii="Times New Roman" w:hAnsi="Times New Roman" w:cs="Times New Roman"/>
          <w:sz w:val="28"/>
          <w:szCs w:val="28"/>
          <w:lang w:val="uk-UA"/>
        </w:rPr>
        <w:t>аспіраната</w:t>
      </w:r>
      <w:r w:rsidRPr="00C03785">
        <w:rPr>
          <w:rFonts w:ascii="Times New Roman" w:hAnsi="Times New Roman" w:cs="Times New Roman"/>
          <w:sz w:val="28"/>
          <w:szCs w:val="28"/>
          <w:lang w:val="uk-UA"/>
        </w:rPr>
        <w:t>-практиканта</w:t>
      </w:r>
      <w:proofErr w:type="spellEnd"/>
      <w:r w:rsidRPr="00C037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60291">
        <w:rPr>
          <w:rFonts w:ascii="Times New Roman" w:hAnsi="Times New Roman" w:cs="Times New Roman"/>
          <w:sz w:val="28"/>
          <w:szCs w:val="28"/>
          <w:lang w:val="uk-UA"/>
        </w:rPr>
        <w:t>Аспіранат</w:t>
      </w: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3785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C0378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03785">
        <w:rPr>
          <w:rFonts w:ascii="Times New Roman" w:hAnsi="Times New Roman" w:cs="Times New Roman"/>
          <w:sz w:val="28"/>
          <w:szCs w:val="28"/>
          <w:lang w:val="uk-UA"/>
        </w:rPr>
        <w:t>язаний</w:t>
      </w:r>
      <w:proofErr w:type="spellEnd"/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 вести своєчасні та регулярні записи у щоденнику практики.</w:t>
      </w:r>
    </w:p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Схема щоденника</w:t>
      </w:r>
    </w:p>
    <w:p w:rsidR="00C03785" w:rsidRPr="00C03785" w:rsidRDefault="00C03785" w:rsidP="00C037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C03785" w:rsidRPr="00C03785" w:rsidTr="004B757C">
        <w:tc>
          <w:tcPr>
            <w:tcW w:w="1526" w:type="dxa"/>
            <w:shd w:val="clear" w:color="auto" w:fill="auto"/>
          </w:tcPr>
          <w:p w:rsidR="00C03785" w:rsidRPr="00C03785" w:rsidRDefault="00C03785" w:rsidP="004B7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37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і час</w:t>
            </w:r>
          </w:p>
        </w:tc>
        <w:tc>
          <w:tcPr>
            <w:tcW w:w="4854" w:type="dxa"/>
            <w:shd w:val="clear" w:color="auto" w:fill="auto"/>
          </w:tcPr>
          <w:p w:rsidR="00C03785" w:rsidRPr="00C03785" w:rsidRDefault="00C03785" w:rsidP="004B7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37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191" w:type="dxa"/>
            <w:shd w:val="clear" w:color="auto" w:fill="auto"/>
          </w:tcPr>
          <w:p w:rsidR="00C03785" w:rsidRPr="00C03785" w:rsidRDefault="00C03785" w:rsidP="004B7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37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 діяльності</w:t>
            </w:r>
          </w:p>
        </w:tc>
      </w:tr>
      <w:tr w:rsidR="00C03785" w:rsidRPr="00C03785" w:rsidTr="004B757C">
        <w:tc>
          <w:tcPr>
            <w:tcW w:w="1526" w:type="dxa"/>
            <w:shd w:val="clear" w:color="auto" w:fill="auto"/>
          </w:tcPr>
          <w:p w:rsidR="00C03785" w:rsidRPr="00C03785" w:rsidRDefault="00C03785" w:rsidP="004B75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  <w:shd w:val="clear" w:color="auto" w:fill="auto"/>
          </w:tcPr>
          <w:p w:rsidR="00C03785" w:rsidRPr="00C03785" w:rsidRDefault="00C03785" w:rsidP="004B75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C03785" w:rsidRPr="00C03785" w:rsidRDefault="00C03785" w:rsidP="004B75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03785" w:rsidRPr="00C03785" w:rsidRDefault="00C03785" w:rsidP="00C037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1616" w:rsidRPr="00C03785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616" w:rsidRPr="00C03785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616" w:rsidRPr="00C03785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616" w:rsidRPr="00C03785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616" w:rsidRPr="00C03785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616" w:rsidRPr="00C03785" w:rsidRDefault="00311616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616" w:rsidRPr="00C03785" w:rsidRDefault="00C03785" w:rsidP="00B540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11616" w:rsidRPr="00C0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1B9"/>
    <w:multiLevelType w:val="hybridMultilevel"/>
    <w:tmpl w:val="C60C6B14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BA101FA"/>
    <w:multiLevelType w:val="hybridMultilevel"/>
    <w:tmpl w:val="29E4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EA"/>
    <w:rsid w:val="00074785"/>
    <w:rsid w:val="00075625"/>
    <w:rsid w:val="000E4373"/>
    <w:rsid w:val="00107778"/>
    <w:rsid w:val="0011371A"/>
    <w:rsid w:val="0012600A"/>
    <w:rsid w:val="00141D71"/>
    <w:rsid w:val="001424F6"/>
    <w:rsid w:val="00173A9B"/>
    <w:rsid w:val="001A372A"/>
    <w:rsid w:val="001B092C"/>
    <w:rsid w:val="001F22FD"/>
    <w:rsid w:val="002101A9"/>
    <w:rsid w:val="00216D9D"/>
    <w:rsid w:val="00282381"/>
    <w:rsid w:val="00285053"/>
    <w:rsid w:val="002C2213"/>
    <w:rsid w:val="002E1689"/>
    <w:rsid w:val="003064AD"/>
    <w:rsid w:val="00311616"/>
    <w:rsid w:val="00360291"/>
    <w:rsid w:val="0037243E"/>
    <w:rsid w:val="003A6622"/>
    <w:rsid w:val="003B673D"/>
    <w:rsid w:val="00403CFC"/>
    <w:rsid w:val="00415F78"/>
    <w:rsid w:val="004907E1"/>
    <w:rsid w:val="00494FEA"/>
    <w:rsid w:val="004B7B86"/>
    <w:rsid w:val="004C376A"/>
    <w:rsid w:val="004E6DDD"/>
    <w:rsid w:val="00541DC4"/>
    <w:rsid w:val="00550951"/>
    <w:rsid w:val="00575E9A"/>
    <w:rsid w:val="005E73B1"/>
    <w:rsid w:val="00606352"/>
    <w:rsid w:val="0062514F"/>
    <w:rsid w:val="006C1C17"/>
    <w:rsid w:val="006C7ECA"/>
    <w:rsid w:val="006E7FBA"/>
    <w:rsid w:val="00790127"/>
    <w:rsid w:val="007A59BE"/>
    <w:rsid w:val="00854F9C"/>
    <w:rsid w:val="008810C5"/>
    <w:rsid w:val="00945580"/>
    <w:rsid w:val="00954299"/>
    <w:rsid w:val="00961647"/>
    <w:rsid w:val="009636CF"/>
    <w:rsid w:val="00966366"/>
    <w:rsid w:val="00983332"/>
    <w:rsid w:val="00A05F67"/>
    <w:rsid w:val="00A61160"/>
    <w:rsid w:val="00A669B5"/>
    <w:rsid w:val="00A81C26"/>
    <w:rsid w:val="00A84152"/>
    <w:rsid w:val="00A97E05"/>
    <w:rsid w:val="00AD2728"/>
    <w:rsid w:val="00B154F1"/>
    <w:rsid w:val="00B54053"/>
    <w:rsid w:val="00B61890"/>
    <w:rsid w:val="00B7790F"/>
    <w:rsid w:val="00BC39EA"/>
    <w:rsid w:val="00BF2C1F"/>
    <w:rsid w:val="00BF5445"/>
    <w:rsid w:val="00BF649B"/>
    <w:rsid w:val="00C03785"/>
    <w:rsid w:val="00C11B53"/>
    <w:rsid w:val="00C40ED8"/>
    <w:rsid w:val="00C478AA"/>
    <w:rsid w:val="00C639DE"/>
    <w:rsid w:val="00C70E9A"/>
    <w:rsid w:val="00CA56B0"/>
    <w:rsid w:val="00CD4711"/>
    <w:rsid w:val="00CF7F4C"/>
    <w:rsid w:val="00D41C0E"/>
    <w:rsid w:val="00DC4055"/>
    <w:rsid w:val="00E34EC1"/>
    <w:rsid w:val="00E73331"/>
    <w:rsid w:val="00EF2E5F"/>
    <w:rsid w:val="00F04534"/>
    <w:rsid w:val="00F25D75"/>
    <w:rsid w:val="00FB35B4"/>
    <w:rsid w:val="00FC0278"/>
    <w:rsid w:val="00FC0A1A"/>
    <w:rsid w:val="00FF285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B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4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B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pu.edu/FileDownload.ashx/%D0%9F%D0%9E%D0%9B%D0%9E%D0%96%D0%95%D0%9D%D0%9D%D0%AF%20%D0%9F%D0%A0%D0%9E%20%D0%90%D0%A1%D0%9F%D0%86%D0%A0%D0%90%D0%9D%D0%A2%D0%A1%D0%AC%D0%9A%D0%A3%20%D0%9F%D0%A0%D0%90%D0%9A%D0%A2%D0%98%D0%9A%D0%A3%20%D0%A5%D0%94%D0%A3%202021.pdf?id=d86e3766-655a-42f9-ab5c-9e9ca1297e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2021-12-19T10:01:00Z</dcterms:created>
  <dcterms:modified xsi:type="dcterms:W3CDTF">2021-12-23T11:02:00Z</dcterms:modified>
</cp:coreProperties>
</file>